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6"/>
        <w:gridCol w:w="5326"/>
      </w:tblGrid>
      <w:tr>
        <w:tc>
          <w:tcPr>
            <w:tcW w:type="dxa" w:w="5160"/>
          </w:tcPr>
          <w:p>
            <w:pPr>
              <w:spacing w:before="20" w:after="20"/>
              <w:jc w:val="left"/>
            </w:pPr>
            <w:r/>
            <w:r>
              <w:rPr>
                <w:rFonts w:ascii="Calibri" w:hAnsi="Calibri"/>
                <w:b w:val="0"/>
                <w:color w:val="2A2521"/>
                <w:sz w:val="22"/>
              </w:rPr>
              <w:t>СметаПросто</w:t>
            </w:r>
          </w:p>
          <w:p>
            <w:r>
              <w:rPr>
                <w:rFonts w:ascii="Calibri" w:hAnsi="Calibri"/>
                <w:color w:val="6B7680"/>
                <w:sz w:val="18"/>
              </w:rPr>
              <w:t>smetaprosto.ru</w:t>
            </w:r>
          </w:p>
        </w:tc>
        <w:tc>
          <w:tcPr>
            <w:tcW w:type="dxa" w:w="5160"/>
          </w:tcPr>
          <w:p>
            <w:pPr>
              <w:spacing w:before="20" w:after="20"/>
              <w:jc w:val="right"/>
            </w:pPr>
            <w:r/>
            <w:r>
              <w:rPr>
                <w:rFonts w:ascii="Calibri" w:hAnsi="Calibri"/>
                <w:b/>
                <w:color w:val="2A2521"/>
                <w:sz w:val="22"/>
              </w:rPr>
              <w:t>Смета</w:t>
            </w:r>
          </w:p>
          <w:p>
            <w:pPr>
              <w:jc w:val="right"/>
            </w:pPr>
            <w:r>
              <w:rPr>
                <w:rFonts w:ascii="Calibri" w:hAnsi="Calibri"/>
                <w:color w:val="6B7680"/>
                <w:sz w:val="18"/>
              </w:rPr>
              <w:t>№ 1 от __.__.2026</w:t>
            </w:r>
          </w:p>
        </w:tc>
      </w:tr>
    </w:tbl>
    <w:p>
      <w:pPr>
        <w:spacing w:before="200" w:after="0"/>
      </w:pPr>
      <w:r>
        <w:rPr>
          <w:rFonts w:ascii="Calibri" w:hAnsi="Calibri"/>
          <w:b/>
          <w:color w:val="2A2521"/>
          <w:sz w:val="30"/>
        </w:rPr>
        <w:t>Ремонт двухкомнатной квартиры под ключ, 54 м²</w:t>
      </w:r>
    </w:p>
    <w:p>
      <w:pPr>
        <w:spacing w:before="0" w:after="160"/>
      </w:pPr>
      <w:r>
        <w:rPr>
          <w:rFonts w:ascii="Consolas" w:hAnsi="Consolas"/>
          <w:b w:val="0"/>
          <w:color w:val="D2603A"/>
          <w:sz w:val="16"/>
        </w:rPr>
        <w:t>ОБРАЗЕЦ · ЦИФРЫ ДЛЯ ПРИМЕРА, ПОДСТАВЬ СВОИ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326"/>
        <w:gridCol w:w="5326"/>
      </w:tblGrid>
      <w:tr>
        <w:tc>
          <w:tcPr>
            <w:tcW w:type="dxa" w:w="5160"/>
            <w:shd w:val="clear" w:fill="EEF3F5"/>
          </w:tcPr>
          <w:p>
            <w:pPr>
              <w:spacing w:before="20" w:after="20"/>
              <w:jc w:val="left"/>
            </w:pPr>
            <w:r/>
            <w:r>
              <w:rPr>
                <w:rFonts w:ascii="Consolas" w:hAnsi="Consolas"/>
                <w:b w:val="0"/>
                <w:color w:val="6B7680"/>
                <w:sz w:val="16"/>
              </w:rPr>
              <w:t>ИСПОЛНИТЕЛЬ</w:t>
            </w:r>
          </w:p>
          <w:p>
            <w:pPr>
              <w:spacing w:before="0" w:after="20"/>
            </w:pPr>
            <w:r>
              <w:rPr>
                <w:rFonts w:ascii="Calibri" w:hAnsi="Calibri"/>
                <w:color w:val="2A2521"/>
                <w:sz w:val="20"/>
              </w:rPr>
              <w:t>Иван, мастер-отделочник</w:t>
            </w:r>
          </w:p>
          <w:p>
            <w:pPr>
              <w:spacing w:before="0" w:after="20"/>
            </w:pPr>
            <w:r>
              <w:rPr>
                <w:rFonts w:ascii="Calibri" w:hAnsi="Calibri"/>
                <w:color w:val="2A2521"/>
                <w:sz w:val="20"/>
              </w:rPr>
              <w:t>тел. +7 ___ ___-__-__</w:t>
            </w:r>
          </w:p>
        </w:tc>
        <w:tc>
          <w:tcPr>
            <w:tcW w:type="dxa" w:w="5160"/>
            <w:shd w:val="clear" w:fill="EEF3F5"/>
          </w:tcPr>
          <w:p>
            <w:pPr>
              <w:spacing w:before="20" w:after="20"/>
              <w:jc w:val="left"/>
            </w:pPr>
            <w:r/>
            <w:r>
              <w:rPr>
                <w:rFonts w:ascii="Consolas" w:hAnsi="Consolas"/>
                <w:b w:val="0"/>
                <w:color w:val="6B7680"/>
                <w:sz w:val="16"/>
              </w:rPr>
              <w:t>ЗАКАЗЧИК · ОБЪЕКТ</w:t>
            </w:r>
          </w:p>
          <w:p>
            <w:pPr>
              <w:spacing w:before="0" w:after="20"/>
            </w:pPr>
            <w:r>
              <w:rPr>
                <w:rFonts w:ascii="Calibri" w:hAnsi="Calibri"/>
                <w:color w:val="2A2521"/>
                <w:sz w:val="20"/>
              </w:rPr>
              <w:t>______________________</w:t>
            </w:r>
          </w:p>
          <w:p>
            <w:pPr>
              <w:spacing w:before="0" w:after="20"/>
            </w:pPr>
            <w:r>
              <w:rPr>
                <w:rFonts w:ascii="Calibri" w:hAnsi="Calibri"/>
                <w:color w:val="2A2521"/>
                <w:sz w:val="20"/>
              </w:rPr>
              <w:t>г. ________, кв. ____</w:t>
            </w:r>
          </w:p>
        </w:tc>
      </w:tr>
    </w:tbl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775"/>
        <w:gridCol w:w="1775"/>
        <w:gridCol w:w="1775"/>
        <w:gridCol w:w="1775"/>
        <w:gridCol w:w="1775"/>
        <w:gridCol w:w="1775"/>
      </w:tblGrid>
      <w:tr>
        <w:tc>
          <w:tcPr>
            <w:tcW w:type="dxa" w:w="561"/>
            <w:shd w:val="clear" w:fill="243A47"/>
          </w:tcPr>
          <w:p>
            <w:pPr>
              <w:spacing w:before="20" w:after="20"/>
              <w:jc w:val="left"/>
            </w:pPr>
            <w:r/>
            <w:r>
              <w:rPr>
                <w:rFonts w:ascii="Consolas" w:hAnsi="Consolas"/>
                <w:b/>
                <w:color w:val="FFFFFF"/>
                <w:sz w:val="16"/>
              </w:rPr>
              <w:t>№</w:t>
            </w:r>
          </w:p>
        </w:tc>
        <w:tc>
          <w:tcPr>
            <w:tcW w:type="dxa" w:w="4936"/>
            <w:shd w:val="clear" w:fill="243A47"/>
          </w:tcPr>
          <w:p>
            <w:pPr>
              <w:spacing w:before="20" w:after="20"/>
              <w:jc w:val="left"/>
            </w:pPr>
            <w:r/>
            <w:r>
              <w:rPr>
                <w:rFonts w:ascii="Consolas" w:hAnsi="Consolas"/>
                <w:b/>
                <w:color w:val="FFFFFF"/>
                <w:sz w:val="16"/>
              </w:rPr>
              <w:t>НАИМЕНОВАНИЕ</w:t>
            </w:r>
          </w:p>
        </w:tc>
        <w:tc>
          <w:tcPr>
            <w:tcW w:type="dxa" w:w="897"/>
            <w:shd w:val="clear" w:fill="243A47"/>
          </w:tcPr>
          <w:p>
            <w:pPr>
              <w:spacing w:before="20" w:after="20"/>
              <w:jc w:val="left"/>
            </w:pPr>
            <w:r/>
            <w:r>
              <w:rPr>
                <w:rFonts w:ascii="Consolas" w:hAnsi="Consolas"/>
                <w:b/>
                <w:color w:val="FFFFFF"/>
                <w:sz w:val="16"/>
              </w:rPr>
              <w:t>ЕД.</w:t>
            </w:r>
          </w:p>
        </w:tc>
        <w:tc>
          <w:tcPr>
            <w:tcW w:type="dxa" w:w="1010"/>
            <w:shd w:val="clear" w:fill="243A47"/>
          </w:tcPr>
          <w:p>
            <w:pPr>
              <w:spacing w:before="20" w:after="20"/>
              <w:jc w:val="left"/>
            </w:pPr>
            <w:r/>
            <w:r>
              <w:rPr>
                <w:rFonts w:ascii="Consolas" w:hAnsi="Consolas"/>
                <w:b/>
                <w:color w:val="FFFFFF"/>
                <w:sz w:val="16"/>
              </w:rPr>
              <w:t>КОЛ-ВО</w:t>
            </w:r>
          </w:p>
        </w:tc>
        <w:tc>
          <w:tcPr>
            <w:tcW w:type="dxa" w:w="1346"/>
            <w:shd w:val="clear" w:fill="243A47"/>
          </w:tcPr>
          <w:p>
            <w:pPr>
              <w:spacing w:before="20" w:after="20"/>
              <w:jc w:val="left"/>
            </w:pPr>
            <w:r/>
            <w:r>
              <w:rPr>
                <w:rFonts w:ascii="Consolas" w:hAnsi="Consolas"/>
                <w:b/>
                <w:color w:val="FFFFFF"/>
                <w:sz w:val="16"/>
              </w:rPr>
              <w:t>ЦЕНА, ₽</w:t>
            </w:r>
          </w:p>
        </w:tc>
        <w:tc>
          <w:tcPr>
            <w:tcW w:type="dxa" w:w="1570"/>
            <w:shd w:val="clear" w:fill="243A47"/>
          </w:tcPr>
          <w:p>
            <w:pPr>
              <w:spacing w:before="20" w:after="20"/>
              <w:jc w:val="left"/>
            </w:pPr>
            <w:r/>
            <w:r>
              <w:rPr>
                <w:rFonts w:ascii="Consolas" w:hAnsi="Consolas"/>
                <w:b/>
                <w:color w:val="FFFFFF"/>
                <w:sz w:val="16"/>
              </w:rPr>
              <w:t>СУММА, ₽</w:t>
            </w:r>
          </w:p>
        </w:tc>
      </w:tr>
      <w:tr>
        <w:tc>
          <w:tcPr>
            <w:tcW w:type="dxa" w:w="561"/>
            <w:shd w:val="clear" w:fill="EEF3F5"/>
          </w:tcPr>
          <w:p>
            <w:pPr>
              <w:spacing w:before="20" w:after="20"/>
              <w:jc w:val="left"/>
            </w:pPr>
            <w:r/>
            <w:r>
              <w:rPr>
                <w:rFonts w:ascii="Consolas" w:hAnsi="Consolas"/>
                <w:b/>
                <w:color w:val="243A47"/>
                <w:sz w:val="16"/>
              </w:rPr>
              <w:t>ДЕМОНТАЖНЫЕ РАБОТЫ</w:t>
            </w:r>
          </w:p>
        </w:tc>
        <w:tc>
          <w:tcPr>
            <w:tcW w:type="dxa" w:w="4936"/>
            <w:shd w:val="clear" w:fill="EEF3F5"/>
          </w:tcPr>
          <w:p/>
        </w:tc>
        <w:tc>
          <w:tcPr>
            <w:tcW w:type="dxa" w:w="897"/>
            <w:shd w:val="clear" w:fill="EEF3F5"/>
          </w:tcPr>
          <w:p/>
        </w:tc>
        <w:tc>
          <w:tcPr>
            <w:tcW w:type="dxa" w:w="1010"/>
            <w:shd w:val="clear" w:fill="EEF3F5"/>
          </w:tcPr>
          <w:p/>
        </w:tc>
        <w:tc>
          <w:tcPr>
            <w:tcW w:type="dxa" w:w="1346"/>
            <w:shd w:val="clear" w:fill="EEF3F5"/>
          </w:tcPr>
          <w:p/>
        </w:tc>
        <w:tc>
          <w:tcPr>
            <w:tcW w:type="dxa" w:w="1570"/>
            <w:shd w:val="clear" w:fill="EEF3F5"/>
          </w:tcPr>
          <w:p/>
        </w:tc>
      </w:tr>
      <w:tr>
        <w:tc>
          <w:tcPr>
            <w:tcW w:type="dxa" w:w="561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6B7680"/>
                <w:sz w:val="18"/>
              </w:rPr>
              <w:t>1</w:t>
            </w:r>
          </w:p>
        </w:tc>
        <w:tc>
          <w:tcPr>
            <w:tcW w:type="dxa" w:w="4936"/>
            <w:tcBorders>
              <w:bottom w:val="single" w:sz="4" w:color="D9DEE1"/>
            </w:tcBorders>
          </w:tcPr>
          <w:p>
            <w:pPr>
              <w:spacing w:before="20" w:after="20"/>
              <w:jc w:val="left"/>
            </w:pPr>
            <w:r/>
            <w:r>
              <w:rPr>
                <w:rFonts w:ascii="Calibri" w:hAnsi="Calibri"/>
                <w:b w:val="0"/>
                <w:color w:val="2A2521"/>
                <w:sz w:val="20"/>
              </w:rPr>
              <w:t>Демонтаж обоев</w:t>
            </w:r>
          </w:p>
        </w:tc>
        <w:tc>
          <w:tcPr>
            <w:tcW w:type="dxa" w:w="897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6B7680"/>
                <w:sz w:val="18"/>
              </w:rPr>
              <w:t>м²</w:t>
            </w:r>
          </w:p>
        </w:tc>
        <w:tc>
          <w:tcPr>
            <w:tcW w:type="dxa" w:w="1010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96</w:t>
            </w:r>
          </w:p>
        </w:tc>
        <w:tc>
          <w:tcPr>
            <w:tcW w:type="dxa" w:w="1346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90</w:t>
            </w:r>
          </w:p>
        </w:tc>
        <w:tc>
          <w:tcPr>
            <w:tcW w:type="dxa" w:w="1570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8 640</w:t>
            </w:r>
          </w:p>
        </w:tc>
      </w:tr>
      <w:tr>
        <w:tc>
          <w:tcPr>
            <w:tcW w:type="dxa" w:w="561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6B7680"/>
                <w:sz w:val="18"/>
              </w:rPr>
              <w:t>2</w:t>
            </w:r>
          </w:p>
        </w:tc>
        <w:tc>
          <w:tcPr>
            <w:tcW w:type="dxa" w:w="4936"/>
            <w:tcBorders>
              <w:bottom w:val="single" w:sz="4" w:color="D9DEE1"/>
            </w:tcBorders>
          </w:tcPr>
          <w:p>
            <w:pPr>
              <w:spacing w:before="20" w:after="20"/>
              <w:jc w:val="left"/>
            </w:pPr>
            <w:r/>
            <w:r>
              <w:rPr>
                <w:rFonts w:ascii="Calibri" w:hAnsi="Calibri"/>
                <w:b w:val="0"/>
                <w:color w:val="2A2521"/>
                <w:sz w:val="20"/>
              </w:rPr>
              <w:t>Демонтаж напольного покрытия</w:t>
            </w:r>
          </w:p>
        </w:tc>
        <w:tc>
          <w:tcPr>
            <w:tcW w:type="dxa" w:w="897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6B7680"/>
                <w:sz w:val="18"/>
              </w:rPr>
              <w:t>м²</w:t>
            </w:r>
          </w:p>
        </w:tc>
        <w:tc>
          <w:tcPr>
            <w:tcW w:type="dxa" w:w="1010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54</w:t>
            </w:r>
          </w:p>
        </w:tc>
        <w:tc>
          <w:tcPr>
            <w:tcW w:type="dxa" w:w="1346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120</w:t>
            </w:r>
          </w:p>
        </w:tc>
        <w:tc>
          <w:tcPr>
            <w:tcW w:type="dxa" w:w="1570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6 480</w:t>
            </w:r>
          </w:p>
        </w:tc>
      </w:tr>
      <w:tr>
        <w:tc>
          <w:tcPr>
            <w:tcW w:type="dxa" w:w="561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6B7680"/>
                <w:sz w:val="18"/>
              </w:rPr>
              <w:t>3</w:t>
            </w:r>
          </w:p>
        </w:tc>
        <w:tc>
          <w:tcPr>
            <w:tcW w:type="dxa" w:w="4936"/>
            <w:tcBorders>
              <w:bottom w:val="single" w:sz="4" w:color="D9DEE1"/>
            </w:tcBorders>
          </w:tcPr>
          <w:p>
            <w:pPr>
              <w:spacing w:before="20" w:after="20"/>
              <w:jc w:val="left"/>
            </w:pPr>
            <w:r/>
            <w:r>
              <w:rPr>
                <w:rFonts w:ascii="Calibri" w:hAnsi="Calibri"/>
                <w:b w:val="0"/>
                <w:color w:val="2A2521"/>
                <w:sz w:val="20"/>
              </w:rPr>
              <w:t>Вынос и вывоз мусора</w:t>
            </w:r>
          </w:p>
        </w:tc>
        <w:tc>
          <w:tcPr>
            <w:tcW w:type="dxa" w:w="897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6B7680"/>
                <w:sz w:val="18"/>
              </w:rPr>
              <w:t>меш</w:t>
            </w:r>
          </w:p>
        </w:tc>
        <w:tc>
          <w:tcPr>
            <w:tcW w:type="dxa" w:w="1010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40</w:t>
            </w:r>
          </w:p>
        </w:tc>
        <w:tc>
          <w:tcPr>
            <w:tcW w:type="dxa" w:w="1346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150</w:t>
            </w:r>
          </w:p>
        </w:tc>
        <w:tc>
          <w:tcPr>
            <w:tcW w:type="dxa" w:w="1570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6 000</w:t>
            </w:r>
          </w:p>
        </w:tc>
      </w:tr>
      <w:tr>
        <w:tc>
          <w:tcPr>
            <w:tcW w:type="dxa" w:w="8750"/>
            <w:gridSpan w:val="5"/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/>
                <w:color w:val="6B7680"/>
                <w:sz w:val="16"/>
              </w:rPr>
              <w:t>ИТОГО · демонтажные работы</w:t>
            </w:r>
          </w:p>
        </w:tc>
        <w:tc>
          <w:tcPr>
            <w:tcW w:type="dxa" w:w="1570"/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/>
                <w:color w:val="2A2521"/>
                <w:sz w:val="20"/>
              </w:rPr>
              <w:t>21 120</w:t>
            </w:r>
          </w:p>
        </w:tc>
      </w:tr>
      <w:tr>
        <w:tc>
          <w:tcPr>
            <w:tcW w:type="dxa" w:w="561"/>
            <w:shd w:val="clear" w:fill="EEF3F5"/>
          </w:tcPr>
          <w:p>
            <w:pPr>
              <w:spacing w:before="20" w:after="20"/>
              <w:jc w:val="left"/>
            </w:pPr>
            <w:r/>
            <w:r>
              <w:rPr>
                <w:rFonts w:ascii="Consolas" w:hAnsi="Consolas"/>
                <w:b/>
                <w:color w:val="243A47"/>
                <w:sz w:val="16"/>
              </w:rPr>
              <w:t>ЧЕРНОВЫЕ РАБОТЫ</w:t>
            </w:r>
          </w:p>
        </w:tc>
        <w:tc>
          <w:tcPr>
            <w:tcW w:type="dxa" w:w="4936"/>
            <w:shd w:val="clear" w:fill="EEF3F5"/>
          </w:tcPr>
          <w:p/>
        </w:tc>
        <w:tc>
          <w:tcPr>
            <w:tcW w:type="dxa" w:w="897"/>
            <w:shd w:val="clear" w:fill="EEF3F5"/>
          </w:tcPr>
          <w:p/>
        </w:tc>
        <w:tc>
          <w:tcPr>
            <w:tcW w:type="dxa" w:w="1010"/>
            <w:shd w:val="clear" w:fill="EEF3F5"/>
          </w:tcPr>
          <w:p/>
        </w:tc>
        <w:tc>
          <w:tcPr>
            <w:tcW w:type="dxa" w:w="1346"/>
            <w:shd w:val="clear" w:fill="EEF3F5"/>
          </w:tcPr>
          <w:p/>
        </w:tc>
        <w:tc>
          <w:tcPr>
            <w:tcW w:type="dxa" w:w="1570"/>
            <w:shd w:val="clear" w:fill="EEF3F5"/>
          </w:tcPr>
          <w:p/>
        </w:tc>
      </w:tr>
      <w:tr>
        <w:tc>
          <w:tcPr>
            <w:tcW w:type="dxa" w:w="561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6B7680"/>
                <w:sz w:val="18"/>
              </w:rPr>
              <w:t>4</w:t>
            </w:r>
          </w:p>
        </w:tc>
        <w:tc>
          <w:tcPr>
            <w:tcW w:type="dxa" w:w="4936"/>
            <w:tcBorders>
              <w:bottom w:val="single" w:sz="4" w:color="D9DEE1"/>
            </w:tcBorders>
          </w:tcPr>
          <w:p>
            <w:pPr>
              <w:spacing w:before="20" w:after="20"/>
              <w:jc w:val="left"/>
            </w:pPr>
            <w:r/>
            <w:r>
              <w:rPr>
                <w:rFonts w:ascii="Calibri" w:hAnsi="Calibri"/>
                <w:b w:val="0"/>
                <w:color w:val="2A2521"/>
                <w:sz w:val="20"/>
              </w:rPr>
              <w:t>Штукатурка стен по маякам</w:t>
            </w:r>
          </w:p>
        </w:tc>
        <w:tc>
          <w:tcPr>
            <w:tcW w:type="dxa" w:w="897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6B7680"/>
                <w:sz w:val="18"/>
              </w:rPr>
              <w:t>м²</w:t>
            </w:r>
          </w:p>
        </w:tc>
        <w:tc>
          <w:tcPr>
            <w:tcW w:type="dxa" w:w="1010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96</w:t>
            </w:r>
          </w:p>
        </w:tc>
        <w:tc>
          <w:tcPr>
            <w:tcW w:type="dxa" w:w="1346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650</w:t>
            </w:r>
          </w:p>
        </w:tc>
        <w:tc>
          <w:tcPr>
            <w:tcW w:type="dxa" w:w="1570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62 400</w:t>
            </w:r>
          </w:p>
        </w:tc>
      </w:tr>
      <w:tr>
        <w:tc>
          <w:tcPr>
            <w:tcW w:type="dxa" w:w="561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6B7680"/>
                <w:sz w:val="18"/>
              </w:rPr>
              <w:t>5</w:t>
            </w:r>
          </w:p>
        </w:tc>
        <w:tc>
          <w:tcPr>
            <w:tcW w:type="dxa" w:w="4936"/>
            <w:tcBorders>
              <w:bottom w:val="single" w:sz="4" w:color="D9DEE1"/>
            </w:tcBorders>
          </w:tcPr>
          <w:p>
            <w:pPr>
              <w:spacing w:before="20" w:after="20"/>
              <w:jc w:val="left"/>
            </w:pPr>
            <w:r/>
            <w:r>
              <w:rPr>
                <w:rFonts w:ascii="Calibri" w:hAnsi="Calibri"/>
                <w:b w:val="0"/>
                <w:color w:val="2A2521"/>
                <w:sz w:val="20"/>
              </w:rPr>
              <w:t>Стяжка пола, слой 50 мм</w:t>
            </w:r>
          </w:p>
        </w:tc>
        <w:tc>
          <w:tcPr>
            <w:tcW w:type="dxa" w:w="897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6B7680"/>
                <w:sz w:val="18"/>
              </w:rPr>
              <w:t>м²</w:t>
            </w:r>
          </w:p>
        </w:tc>
        <w:tc>
          <w:tcPr>
            <w:tcW w:type="dxa" w:w="1010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54</w:t>
            </w:r>
          </w:p>
        </w:tc>
        <w:tc>
          <w:tcPr>
            <w:tcW w:type="dxa" w:w="1346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550</w:t>
            </w:r>
          </w:p>
        </w:tc>
        <w:tc>
          <w:tcPr>
            <w:tcW w:type="dxa" w:w="1570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29 700</w:t>
            </w:r>
          </w:p>
        </w:tc>
      </w:tr>
      <w:tr>
        <w:tc>
          <w:tcPr>
            <w:tcW w:type="dxa" w:w="561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6B7680"/>
                <w:sz w:val="18"/>
              </w:rPr>
              <w:t>6</w:t>
            </w:r>
          </w:p>
        </w:tc>
        <w:tc>
          <w:tcPr>
            <w:tcW w:type="dxa" w:w="4936"/>
            <w:tcBorders>
              <w:bottom w:val="single" w:sz="4" w:color="D9DEE1"/>
            </w:tcBorders>
          </w:tcPr>
          <w:p>
            <w:pPr>
              <w:spacing w:before="20" w:after="20"/>
              <w:jc w:val="left"/>
            </w:pPr>
            <w:r/>
            <w:r>
              <w:rPr>
                <w:rFonts w:ascii="Calibri" w:hAnsi="Calibri"/>
                <w:b w:val="0"/>
                <w:color w:val="2A2521"/>
                <w:sz w:val="20"/>
              </w:rPr>
              <w:t>Шпаклёвка стен под обои, 2 слоя</w:t>
            </w:r>
          </w:p>
        </w:tc>
        <w:tc>
          <w:tcPr>
            <w:tcW w:type="dxa" w:w="897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6B7680"/>
                <w:sz w:val="18"/>
              </w:rPr>
              <w:t>м²</w:t>
            </w:r>
          </w:p>
        </w:tc>
        <w:tc>
          <w:tcPr>
            <w:tcW w:type="dxa" w:w="1010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96</w:t>
            </w:r>
          </w:p>
        </w:tc>
        <w:tc>
          <w:tcPr>
            <w:tcW w:type="dxa" w:w="1346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420</w:t>
            </w:r>
          </w:p>
        </w:tc>
        <w:tc>
          <w:tcPr>
            <w:tcW w:type="dxa" w:w="1570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40 320</w:t>
            </w:r>
          </w:p>
        </w:tc>
      </w:tr>
      <w:tr>
        <w:tc>
          <w:tcPr>
            <w:tcW w:type="dxa" w:w="561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6B7680"/>
                <w:sz w:val="18"/>
              </w:rPr>
              <w:t>7</w:t>
            </w:r>
          </w:p>
        </w:tc>
        <w:tc>
          <w:tcPr>
            <w:tcW w:type="dxa" w:w="4936"/>
            <w:tcBorders>
              <w:bottom w:val="single" w:sz="4" w:color="D9DEE1"/>
            </w:tcBorders>
          </w:tcPr>
          <w:p>
            <w:pPr>
              <w:spacing w:before="20" w:after="20"/>
              <w:jc w:val="left"/>
            </w:pPr>
            <w:r/>
            <w:r>
              <w:rPr>
                <w:rFonts w:ascii="Calibri" w:hAnsi="Calibri"/>
                <w:b w:val="0"/>
                <w:color w:val="2A2521"/>
                <w:sz w:val="20"/>
              </w:rPr>
              <w:t>Грунтовка поверхностей</w:t>
            </w:r>
          </w:p>
        </w:tc>
        <w:tc>
          <w:tcPr>
            <w:tcW w:type="dxa" w:w="897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6B7680"/>
                <w:sz w:val="18"/>
              </w:rPr>
              <w:t>м²</w:t>
            </w:r>
          </w:p>
        </w:tc>
        <w:tc>
          <w:tcPr>
            <w:tcW w:type="dxa" w:w="1010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150</w:t>
            </w:r>
          </w:p>
        </w:tc>
        <w:tc>
          <w:tcPr>
            <w:tcW w:type="dxa" w:w="1346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60</w:t>
            </w:r>
          </w:p>
        </w:tc>
        <w:tc>
          <w:tcPr>
            <w:tcW w:type="dxa" w:w="1570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9 000</w:t>
            </w:r>
          </w:p>
        </w:tc>
      </w:tr>
      <w:tr>
        <w:tc>
          <w:tcPr>
            <w:tcW w:type="dxa" w:w="561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6B7680"/>
                <w:sz w:val="18"/>
              </w:rPr>
              <w:t>8</w:t>
            </w:r>
          </w:p>
        </w:tc>
        <w:tc>
          <w:tcPr>
            <w:tcW w:type="dxa" w:w="4936"/>
            <w:tcBorders>
              <w:bottom w:val="single" w:sz="4" w:color="D9DEE1"/>
            </w:tcBorders>
          </w:tcPr>
          <w:p>
            <w:pPr>
              <w:spacing w:before="20" w:after="20"/>
              <w:jc w:val="left"/>
            </w:pPr>
            <w:r/>
            <w:r>
              <w:rPr>
                <w:rFonts w:ascii="Calibri" w:hAnsi="Calibri"/>
                <w:b w:val="0"/>
                <w:color w:val="2A2521"/>
                <w:sz w:val="20"/>
              </w:rPr>
              <w:t>Электрика: штробление и разводка</w:t>
            </w:r>
          </w:p>
        </w:tc>
        <w:tc>
          <w:tcPr>
            <w:tcW w:type="dxa" w:w="897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6B7680"/>
                <w:sz w:val="18"/>
              </w:rPr>
              <w:t>точка</w:t>
            </w:r>
          </w:p>
        </w:tc>
        <w:tc>
          <w:tcPr>
            <w:tcW w:type="dxa" w:w="1010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32</w:t>
            </w:r>
          </w:p>
        </w:tc>
        <w:tc>
          <w:tcPr>
            <w:tcW w:type="dxa" w:w="1346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950</w:t>
            </w:r>
          </w:p>
        </w:tc>
        <w:tc>
          <w:tcPr>
            <w:tcW w:type="dxa" w:w="1570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30 400</w:t>
            </w:r>
          </w:p>
        </w:tc>
      </w:tr>
      <w:tr>
        <w:tc>
          <w:tcPr>
            <w:tcW w:type="dxa" w:w="8750"/>
            <w:gridSpan w:val="5"/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/>
                <w:color w:val="6B7680"/>
                <w:sz w:val="16"/>
              </w:rPr>
              <w:t>ИТОГО · черновые работы</w:t>
            </w:r>
          </w:p>
        </w:tc>
        <w:tc>
          <w:tcPr>
            <w:tcW w:type="dxa" w:w="1570"/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/>
                <w:color w:val="2A2521"/>
                <w:sz w:val="20"/>
              </w:rPr>
              <w:t>171 820</w:t>
            </w:r>
          </w:p>
        </w:tc>
      </w:tr>
      <w:tr>
        <w:tc>
          <w:tcPr>
            <w:tcW w:type="dxa" w:w="561"/>
            <w:shd w:val="clear" w:fill="EEF3F5"/>
          </w:tcPr>
          <w:p>
            <w:pPr>
              <w:spacing w:before="20" w:after="20"/>
              <w:jc w:val="left"/>
            </w:pPr>
            <w:r/>
            <w:r>
              <w:rPr>
                <w:rFonts w:ascii="Consolas" w:hAnsi="Consolas"/>
                <w:b/>
                <w:color w:val="243A47"/>
                <w:sz w:val="16"/>
              </w:rPr>
              <w:t>ЧИСТОВЫЕ РАБОТЫ</w:t>
            </w:r>
          </w:p>
        </w:tc>
        <w:tc>
          <w:tcPr>
            <w:tcW w:type="dxa" w:w="4936"/>
            <w:shd w:val="clear" w:fill="EEF3F5"/>
          </w:tcPr>
          <w:p/>
        </w:tc>
        <w:tc>
          <w:tcPr>
            <w:tcW w:type="dxa" w:w="897"/>
            <w:shd w:val="clear" w:fill="EEF3F5"/>
          </w:tcPr>
          <w:p/>
        </w:tc>
        <w:tc>
          <w:tcPr>
            <w:tcW w:type="dxa" w:w="1010"/>
            <w:shd w:val="clear" w:fill="EEF3F5"/>
          </w:tcPr>
          <w:p/>
        </w:tc>
        <w:tc>
          <w:tcPr>
            <w:tcW w:type="dxa" w:w="1346"/>
            <w:shd w:val="clear" w:fill="EEF3F5"/>
          </w:tcPr>
          <w:p/>
        </w:tc>
        <w:tc>
          <w:tcPr>
            <w:tcW w:type="dxa" w:w="1570"/>
            <w:shd w:val="clear" w:fill="EEF3F5"/>
          </w:tcPr>
          <w:p/>
        </w:tc>
      </w:tr>
      <w:tr>
        <w:tc>
          <w:tcPr>
            <w:tcW w:type="dxa" w:w="561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6B7680"/>
                <w:sz w:val="18"/>
              </w:rPr>
              <w:t>9</w:t>
            </w:r>
          </w:p>
        </w:tc>
        <w:tc>
          <w:tcPr>
            <w:tcW w:type="dxa" w:w="4936"/>
            <w:tcBorders>
              <w:bottom w:val="single" w:sz="4" w:color="D9DEE1"/>
            </w:tcBorders>
          </w:tcPr>
          <w:p>
            <w:pPr>
              <w:spacing w:before="20" w:after="20"/>
              <w:jc w:val="left"/>
            </w:pPr>
            <w:r/>
            <w:r>
              <w:rPr>
                <w:rFonts w:ascii="Calibri" w:hAnsi="Calibri"/>
                <w:b w:val="0"/>
                <w:color w:val="2A2521"/>
                <w:sz w:val="20"/>
              </w:rPr>
              <w:t>Поклейка обоев</w:t>
            </w:r>
          </w:p>
        </w:tc>
        <w:tc>
          <w:tcPr>
            <w:tcW w:type="dxa" w:w="897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6B7680"/>
                <w:sz w:val="18"/>
              </w:rPr>
              <w:t>м²</w:t>
            </w:r>
          </w:p>
        </w:tc>
        <w:tc>
          <w:tcPr>
            <w:tcW w:type="dxa" w:w="1010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96</w:t>
            </w:r>
          </w:p>
        </w:tc>
        <w:tc>
          <w:tcPr>
            <w:tcW w:type="dxa" w:w="1346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380</w:t>
            </w:r>
          </w:p>
        </w:tc>
        <w:tc>
          <w:tcPr>
            <w:tcW w:type="dxa" w:w="1570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36 480</w:t>
            </w:r>
          </w:p>
        </w:tc>
      </w:tr>
      <w:tr>
        <w:tc>
          <w:tcPr>
            <w:tcW w:type="dxa" w:w="561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6B7680"/>
                <w:sz w:val="18"/>
              </w:rPr>
              <w:t>10</w:t>
            </w:r>
          </w:p>
        </w:tc>
        <w:tc>
          <w:tcPr>
            <w:tcW w:type="dxa" w:w="4936"/>
            <w:tcBorders>
              <w:bottom w:val="single" w:sz="4" w:color="D9DEE1"/>
            </w:tcBorders>
          </w:tcPr>
          <w:p>
            <w:pPr>
              <w:spacing w:before="20" w:after="20"/>
              <w:jc w:val="left"/>
            </w:pPr>
            <w:r/>
            <w:r>
              <w:rPr>
                <w:rFonts w:ascii="Calibri" w:hAnsi="Calibri"/>
                <w:b w:val="0"/>
                <w:color w:val="2A2521"/>
                <w:sz w:val="20"/>
              </w:rPr>
              <w:t>Укладка ламината с подложкой</w:t>
            </w:r>
          </w:p>
        </w:tc>
        <w:tc>
          <w:tcPr>
            <w:tcW w:type="dxa" w:w="897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6B7680"/>
                <w:sz w:val="18"/>
              </w:rPr>
              <w:t>м²</w:t>
            </w:r>
          </w:p>
        </w:tc>
        <w:tc>
          <w:tcPr>
            <w:tcW w:type="dxa" w:w="1010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54</w:t>
            </w:r>
          </w:p>
        </w:tc>
        <w:tc>
          <w:tcPr>
            <w:tcW w:type="dxa" w:w="1346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450</w:t>
            </w:r>
          </w:p>
        </w:tc>
        <w:tc>
          <w:tcPr>
            <w:tcW w:type="dxa" w:w="1570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24 300</w:t>
            </w:r>
          </w:p>
        </w:tc>
      </w:tr>
      <w:tr>
        <w:tc>
          <w:tcPr>
            <w:tcW w:type="dxa" w:w="561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6B7680"/>
                <w:sz w:val="18"/>
              </w:rPr>
              <w:t>11</w:t>
            </w:r>
          </w:p>
        </w:tc>
        <w:tc>
          <w:tcPr>
            <w:tcW w:type="dxa" w:w="4936"/>
            <w:tcBorders>
              <w:bottom w:val="single" w:sz="4" w:color="D9DEE1"/>
            </w:tcBorders>
          </w:tcPr>
          <w:p>
            <w:pPr>
              <w:spacing w:before="20" w:after="20"/>
              <w:jc w:val="left"/>
            </w:pPr>
            <w:r/>
            <w:r>
              <w:rPr>
                <w:rFonts w:ascii="Calibri" w:hAnsi="Calibri"/>
                <w:b w:val="0"/>
                <w:color w:val="2A2521"/>
                <w:sz w:val="20"/>
              </w:rPr>
              <w:t>Монтаж плинтуса</w:t>
            </w:r>
          </w:p>
        </w:tc>
        <w:tc>
          <w:tcPr>
            <w:tcW w:type="dxa" w:w="897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6B7680"/>
                <w:sz w:val="18"/>
              </w:rPr>
              <w:t>м.п.</w:t>
            </w:r>
          </w:p>
        </w:tc>
        <w:tc>
          <w:tcPr>
            <w:tcW w:type="dxa" w:w="1010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62</w:t>
            </w:r>
          </w:p>
        </w:tc>
        <w:tc>
          <w:tcPr>
            <w:tcW w:type="dxa" w:w="1346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220</w:t>
            </w:r>
          </w:p>
        </w:tc>
        <w:tc>
          <w:tcPr>
            <w:tcW w:type="dxa" w:w="1570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13 640</w:t>
            </w:r>
          </w:p>
        </w:tc>
      </w:tr>
      <w:tr>
        <w:tc>
          <w:tcPr>
            <w:tcW w:type="dxa" w:w="561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6B7680"/>
                <w:sz w:val="18"/>
              </w:rPr>
              <w:t>12</w:t>
            </w:r>
          </w:p>
        </w:tc>
        <w:tc>
          <w:tcPr>
            <w:tcW w:type="dxa" w:w="4936"/>
            <w:tcBorders>
              <w:bottom w:val="single" w:sz="4" w:color="D9DEE1"/>
            </w:tcBorders>
          </w:tcPr>
          <w:p>
            <w:pPr>
              <w:spacing w:before="20" w:after="20"/>
              <w:jc w:val="left"/>
            </w:pPr>
            <w:r/>
            <w:r>
              <w:rPr>
                <w:rFonts w:ascii="Calibri" w:hAnsi="Calibri"/>
                <w:b w:val="0"/>
                <w:color w:val="2A2521"/>
                <w:sz w:val="20"/>
              </w:rPr>
              <w:t>Установка межкомнатных дверей</w:t>
            </w:r>
          </w:p>
        </w:tc>
        <w:tc>
          <w:tcPr>
            <w:tcW w:type="dxa" w:w="897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6B7680"/>
                <w:sz w:val="18"/>
              </w:rPr>
              <w:t>шт</w:t>
            </w:r>
          </w:p>
        </w:tc>
        <w:tc>
          <w:tcPr>
            <w:tcW w:type="dxa" w:w="1010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4</w:t>
            </w:r>
          </w:p>
        </w:tc>
        <w:tc>
          <w:tcPr>
            <w:tcW w:type="dxa" w:w="1346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3 500</w:t>
            </w:r>
          </w:p>
        </w:tc>
        <w:tc>
          <w:tcPr>
            <w:tcW w:type="dxa" w:w="1570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14 000</w:t>
            </w:r>
          </w:p>
        </w:tc>
      </w:tr>
      <w:tr>
        <w:tc>
          <w:tcPr>
            <w:tcW w:type="dxa" w:w="561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6B7680"/>
                <w:sz w:val="18"/>
              </w:rPr>
              <w:t>13</w:t>
            </w:r>
          </w:p>
        </w:tc>
        <w:tc>
          <w:tcPr>
            <w:tcW w:type="dxa" w:w="4936"/>
            <w:tcBorders>
              <w:bottom w:val="single" w:sz="4" w:color="D9DEE1"/>
            </w:tcBorders>
          </w:tcPr>
          <w:p>
            <w:pPr>
              <w:spacing w:before="20" w:after="20"/>
              <w:jc w:val="left"/>
            </w:pPr>
            <w:r/>
            <w:r>
              <w:rPr>
                <w:rFonts w:ascii="Calibri" w:hAnsi="Calibri"/>
                <w:b w:val="0"/>
                <w:color w:val="2A2521"/>
                <w:sz w:val="20"/>
              </w:rPr>
              <w:t>Натяжной потолок</w:t>
            </w:r>
          </w:p>
        </w:tc>
        <w:tc>
          <w:tcPr>
            <w:tcW w:type="dxa" w:w="897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6B7680"/>
                <w:sz w:val="18"/>
              </w:rPr>
              <w:t>м²</w:t>
            </w:r>
          </w:p>
        </w:tc>
        <w:tc>
          <w:tcPr>
            <w:tcW w:type="dxa" w:w="1010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54</w:t>
            </w:r>
          </w:p>
        </w:tc>
        <w:tc>
          <w:tcPr>
            <w:tcW w:type="dxa" w:w="1346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700</w:t>
            </w:r>
          </w:p>
        </w:tc>
        <w:tc>
          <w:tcPr>
            <w:tcW w:type="dxa" w:w="1570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37 800</w:t>
            </w:r>
          </w:p>
        </w:tc>
      </w:tr>
      <w:tr>
        <w:tc>
          <w:tcPr>
            <w:tcW w:type="dxa" w:w="8750"/>
            <w:gridSpan w:val="5"/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/>
                <w:color w:val="6B7680"/>
                <w:sz w:val="16"/>
              </w:rPr>
              <w:t>ИТОГО · чистовые работы</w:t>
            </w:r>
          </w:p>
        </w:tc>
        <w:tc>
          <w:tcPr>
            <w:tcW w:type="dxa" w:w="1570"/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/>
                <w:color w:val="2A2521"/>
                <w:sz w:val="20"/>
              </w:rPr>
              <w:t>126 220</w:t>
            </w:r>
          </w:p>
        </w:tc>
      </w:tr>
      <w:tr>
        <w:tc>
          <w:tcPr>
            <w:tcW w:type="dxa" w:w="561"/>
            <w:shd w:val="clear" w:fill="EEF3F5"/>
          </w:tcPr>
          <w:p>
            <w:pPr>
              <w:spacing w:before="20" w:after="20"/>
              <w:jc w:val="left"/>
            </w:pPr>
            <w:r/>
            <w:r>
              <w:rPr>
                <w:rFonts w:ascii="Consolas" w:hAnsi="Consolas"/>
                <w:b/>
                <w:color w:val="243A47"/>
                <w:sz w:val="16"/>
              </w:rPr>
              <w:t>МАТЕРИАЛЫ</w:t>
            </w:r>
          </w:p>
        </w:tc>
        <w:tc>
          <w:tcPr>
            <w:tcW w:type="dxa" w:w="4936"/>
            <w:shd w:val="clear" w:fill="EEF3F5"/>
          </w:tcPr>
          <w:p/>
        </w:tc>
        <w:tc>
          <w:tcPr>
            <w:tcW w:type="dxa" w:w="897"/>
            <w:shd w:val="clear" w:fill="EEF3F5"/>
          </w:tcPr>
          <w:p/>
        </w:tc>
        <w:tc>
          <w:tcPr>
            <w:tcW w:type="dxa" w:w="1010"/>
            <w:shd w:val="clear" w:fill="EEF3F5"/>
          </w:tcPr>
          <w:p/>
        </w:tc>
        <w:tc>
          <w:tcPr>
            <w:tcW w:type="dxa" w:w="1346"/>
            <w:shd w:val="clear" w:fill="EEF3F5"/>
          </w:tcPr>
          <w:p/>
        </w:tc>
        <w:tc>
          <w:tcPr>
            <w:tcW w:type="dxa" w:w="1570"/>
            <w:shd w:val="clear" w:fill="EEF3F5"/>
          </w:tcPr>
          <w:p/>
        </w:tc>
      </w:tr>
      <w:tr>
        <w:tc>
          <w:tcPr>
            <w:tcW w:type="dxa" w:w="561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6B7680"/>
                <w:sz w:val="18"/>
              </w:rPr>
              <w:t>14</w:t>
            </w:r>
          </w:p>
        </w:tc>
        <w:tc>
          <w:tcPr>
            <w:tcW w:type="dxa" w:w="4936"/>
            <w:tcBorders>
              <w:bottom w:val="single" w:sz="4" w:color="D9DEE1"/>
            </w:tcBorders>
          </w:tcPr>
          <w:p>
            <w:pPr>
              <w:spacing w:before="20" w:after="20"/>
              <w:jc w:val="left"/>
            </w:pPr>
            <w:r/>
            <w:r>
              <w:rPr>
                <w:rFonts w:ascii="Calibri" w:hAnsi="Calibri"/>
                <w:b w:val="0"/>
                <w:color w:val="2A2521"/>
                <w:sz w:val="20"/>
              </w:rPr>
              <w:t>Штукатурная смесь</w:t>
            </w:r>
          </w:p>
        </w:tc>
        <w:tc>
          <w:tcPr>
            <w:tcW w:type="dxa" w:w="897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6B7680"/>
                <w:sz w:val="18"/>
              </w:rPr>
              <w:t>меш</w:t>
            </w:r>
          </w:p>
        </w:tc>
        <w:tc>
          <w:tcPr>
            <w:tcW w:type="dxa" w:w="1010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62</w:t>
            </w:r>
          </w:p>
        </w:tc>
        <w:tc>
          <w:tcPr>
            <w:tcW w:type="dxa" w:w="1346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480</w:t>
            </w:r>
          </w:p>
        </w:tc>
        <w:tc>
          <w:tcPr>
            <w:tcW w:type="dxa" w:w="1570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29 760</w:t>
            </w:r>
          </w:p>
        </w:tc>
      </w:tr>
      <w:tr>
        <w:tc>
          <w:tcPr>
            <w:tcW w:type="dxa" w:w="561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6B7680"/>
                <w:sz w:val="18"/>
              </w:rPr>
              <w:t>15</w:t>
            </w:r>
          </w:p>
        </w:tc>
        <w:tc>
          <w:tcPr>
            <w:tcW w:type="dxa" w:w="4936"/>
            <w:tcBorders>
              <w:bottom w:val="single" w:sz="4" w:color="D9DEE1"/>
            </w:tcBorders>
          </w:tcPr>
          <w:p>
            <w:pPr>
              <w:spacing w:before="20" w:after="20"/>
              <w:jc w:val="left"/>
            </w:pPr>
            <w:r/>
            <w:r>
              <w:rPr>
                <w:rFonts w:ascii="Calibri" w:hAnsi="Calibri"/>
                <w:b w:val="0"/>
                <w:color w:val="2A2521"/>
                <w:sz w:val="20"/>
              </w:rPr>
              <w:t>Смесь для стяжки</w:t>
            </w:r>
          </w:p>
        </w:tc>
        <w:tc>
          <w:tcPr>
            <w:tcW w:type="dxa" w:w="897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6B7680"/>
                <w:sz w:val="18"/>
              </w:rPr>
              <w:t>меш</w:t>
            </w:r>
          </w:p>
        </w:tc>
        <w:tc>
          <w:tcPr>
            <w:tcW w:type="dxa" w:w="1010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45</w:t>
            </w:r>
          </w:p>
        </w:tc>
        <w:tc>
          <w:tcPr>
            <w:tcW w:type="dxa" w:w="1346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420</w:t>
            </w:r>
          </w:p>
        </w:tc>
        <w:tc>
          <w:tcPr>
            <w:tcW w:type="dxa" w:w="1570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18 900</w:t>
            </w:r>
          </w:p>
        </w:tc>
      </w:tr>
      <w:tr>
        <w:tc>
          <w:tcPr>
            <w:tcW w:type="dxa" w:w="561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6B7680"/>
                <w:sz w:val="18"/>
              </w:rPr>
              <w:t>16</w:t>
            </w:r>
          </w:p>
        </w:tc>
        <w:tc>
          <w:tcPr>
            <w:tcW w:type="dxa" w:w="4936"/>
            <w:tcBorders>
              <w:bottom w:val="single" w:sz="4" w:color="D9DEE1"/>
            </w:tcBorders>
          </w:tcPr>
          <w:p>
            <w:pPr>
              <w:spacing w:before="20" w:after="20"/>
              <w:jc w:val="left"/>
            </w:pPr>
            <w:r/>
            <w:r>
              <w:rPr>
                <w:rFonts w:ascii="Calibri" w:hAnsi="Calibri"/>
                <w:b w:val="0"/>
                <w:color w:val="2A2521"/>
                <w:sz w:val="20"/>
              </w:rPr>
              <w:t>Шпаклёвка финишная</w:t>
            </w:r>
          </w:p>
        </w:tc>
        <w:tc>
          <w:tcPr>
            <w:tcW w:type="dxa" w:w="897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6B7680"/>
                <w:sz w:val="18"/>
              </w:rPr>
              <w:t>меш</w:t>
            </w:r>
          </w:p>
        </w:tc>
        <w:tc>
          <w:tcPr>
            <w:tcW w:type="dxa" w:w="1010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14</w:t>
            </w:r>
          </w:p>
        </w:tc>
        <w:tc>
          <w:tcPr>
            <w:tcW w:type="dxa" w:w="1346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950</w:t>
            </w:r>
          </w:p>
        </w:tc>
        <w:tc>
          <w:tcPr>
            <w:tcW w:type="dxa" w:w="1570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13 300</w:t>
            </w:r>
          </w:p>
        </w:tc>
      </w:tr>
      <w:tr>
        <w:tc>
          <w:tcPr>
            <w:tcW w:type="dxa" w:w="561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6B7680"/>
                <w:sz w:val="18"/>
              </w:rPr>
              <w:t>17</w:t>
            </w:r>
          </w:p>
        </w:tc>
        <w:tc>
          <w:tcPr>
            <w:tcW w:type="dxa" w:w="4936"/>
            <w:tcBorders>
              <w:bottom w:val="single" w:sz="4" w:color="D9DEE1"/>
            </w:tcBorders>
          </w:tcPr>
          <w:p>
            <w:pPr>
              <w:spacing w:before="20" w:after="20"/>
              <w:jc w:val="left"/>
            </w:pPr>
            <w:r/>
            <w:r>
              <w:rPr>
                <w:rFonts w:ascii="Calibri" w:hAnsi="Calibri"/>
                <w:b w:val="0"/>
                <w:color w:val="2A2521"/>
                <w:sz w:val="20"/>
              </w:rPr>
              <w:t>Обои и клей</w:t>
            </w:r>
          </w:p>
        </w:tc>
        <w:tc>
          <w:tcPr>
            <w:tcW w:type="dxa" w:w="897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6B7680"/>
                <w:sz w:val="18"/>
              </w:rPr>
              <w:t>рул</w:t>
            </w:r>
          </w:p>
        </w:tc>
        <w:tc>
          <w:tcPr>
            <w:tcW w:type="dxa" w:w="1010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18</w:t>
            </w:r>
          </w:p>
        </w:tc>
        <w:tc>
          <w:tcPr>
            <w:tcW w:type="dxa" w:w="1346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1 900</w:t>
            </w:r>
          </w:p>
        </w:tc>
        <w:tc>
          <w:tcPr>
            <w:tcW w:type="dxa" w:w="1570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34 200</w:t>
            </w:r>
          </w:p>
        </w:tc>
      </w:tr>
      <w:tr>
        <w:tc>
          <w:tcPr>
            <w:tcW w:type="dxa" w:w="561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6B7680"/>
                <w:sz w:val="18"/>
              </w:rPr>
              <w:t>18</w:t>
            </w:r>
          </w:p>
        </w:tc>
        <w:tc>
          <w:tcPr>
            <w:tcW w:type="dxa" w:w="4936"/>
            <w:tcBorders>
              <w:bottom w:val="single" w:sz="4" w:color="D9DEE1"/>
            </w:tcBorders>
          </w:tcPr>
          <w:p>
            <w:pPr>
              <w:spacing w:before="20" w:after="20"/>
              <w:jc w:val="left"/>
            </w:pPr>
            <w:r/>
            <w:r>
              <w:rPr>
                <w:rFonts w:ascii="Calibri" w:hAnsi="Calibri"/>
                <w:b w:val="0"/>
                <w:color w:val="2A2521"/>
                <w:sz w:val="20"/>
              </w:rPr>
              <w:t>Ламинат и подложка</w:t>
            </w:r>
          </w:p>
        </w:tc>
        <w:tc>
          <w:tcPr>
            <w:tcW w:type="dxa" w:w="897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6B7680"/>
                <w:sz w:val="18"/>
              </w:rPr>
              <w:t>м²</w:t>
            </w:r>
          </w:p>
        </w:tc>
        <w:tc>
          <w:tcPr>
            <w:tcW w:type="dxa" w:w="1010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58</w:t>
            </w:r>
          </w:p>
        </w:tc>
        <w:tc>
          <w:tcPr>
            <w:tcW w:type="dxa" w:w="1346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1 450</w:t>
            </w:r>
          </w:p>
        </w:tc>
        <w:tc>
          <w:tcPr>
            <w:tcW w:type="dxa" w:w="1570"/>
            <w:tcBorders>
              <w:bottom w:val="single" w:sz="4" w:color="D9DEE1"/>
            </w:tcBorders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 w:val="0"/>
                <w:color w:val="2A2521"/>
                <w:sz w:val="20"/>
              </w:rPr>
              <w:t>84 100</w:t>
            </w:r>
          </w:p>
        </w:tc>
      </w:tr>
      <w:tr>
        <w:tc>
          <w:tcPr>
            <w:tcW w:type="dxa" w:w="8750"/>
            <w:gridSpan w:val="5"/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/>
                <w:color w:val="6B7680"/>
                <w:sz w:val="16"/>
              </w:rPr>
              <w:t>ИТОГО · материалы</w:t>
            </w:r>
          </w:p>
        </w:tc>
        <w:tc>
          <w:tcPr>
            <w:tcW w:type="dxa" w:w="1570"/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/>
                <w:color w:val="2A2521"/>
                <w:sz w:val="20"/>
              </w:rPr>
              <w:t>180 260</w:t>
            </w:r>
          </w:p>
        </w:tc>
      </w:tr>
      <w:tr>
        <w:tc>
          <w:tcPr>
            <w:tcW w:type="dxa" w:w="8750"/>
            <w:gridSpan w:val="5"/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/>
                <w:color w:val="6B7680"/>
                <w:sz w:val="16"/>
              </w:rPr>
              <w:t>ВСЕГО РАБОТЫ</w:t>
            </w:r>
          </w:p>
        </w:tc>
        <w:tc>
          <w:tcPr>
            <w:tcW w:type="dxa" w:w="1570"/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/>
                <w:color w:val="2A2521"/>
                <w:sz w:val="20"/>
              </w:rPr>
              <w:t>319 160</w:t>
            </w:r>
          </w:p>
        </w:tc>
      </w:tr>
      <w:tr>
        <w:tc>
          <w:tcPr>
            <w:tcW w:type="dxa" w:w="8750"/>
            <w:gridSpan w:val="5"/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/>
                <w:color w:val="6B7680"/>
                <w:sz w:val="16"/>
              </w:rPr>
              <w:t>ВСЕГО МАТЕРИАЛЫ</w:t>
            </w:r>
          </w:p>
        </w:tc>
        <w:tc>
          <w:tcPr>
            <w:tcW w:type="dxa" w:w="1570"/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/>
                <w:color w:val="2A2521"/>
                <w:sz w:val="20"/>
              </w:rPr>
              <w:t>180 260</w:t>
            </w:r>
          </w:p>
        </w:tc>
      </w:tr>
      <w:tr>
        <w:tc>
          <w:tcPr>
            <w:tcW w:type="dxa" w:w="8750"/>
            <w:gridSpan w:val="5"/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/>
                <w:color w:val="6B7680"/>
                <w:sz w:val="16"/>
              </w:rPr>
              <w:t>НАКЛАДНЫЕ РАСХОДЫ · 10 % ОТ РАБОТ</w:t>
            </w:r>
          </w:p>
        </w:tc>
        <w:tc>
          <w:tcPr>
            <w:tcW w:type="dxa" w:w="1570"/>
          </w:tcPr>
          <w:p>
            <w:pPr>
              <w:spacing w:before="20" w:after="20"/>
              <w:jc w:val="right"/>
            </w:pPr>
            <w:r/>
            <w:r>
              <w:rPr>
                <w:rFonts w:ascii="Consolas" w:hAnsi="Consolas"/>
                <w:b/>
                <w:color w:val="2A2521"/>
                <w:sz w:val="20"/>
              </w:rPr>
              <w:t>31 916</w:t>
            </w:r>
          </w:p>
        </w:tc>
      </w:tr>
      <w:tr>
        <w:tc>
          <w:tcPr>
            <w:tcW w:type="dxa" w:w="8750"/>
            <w:gridSpan w:val="5"/>
            <w:shd w:val="clear" w:fill="345061"/>
            <w:shd w:val="clear" w:fill="345061"/>
            <w:shd w:val="clear" w:fill="345061"/>
            <w:shd w:val="clear" w:fill="345061"/>
            <w:shd w:val="clear" w:fill="345061"/>
          </w:tcPr>
          <w:p>
            <w:pPr>
              <w:spacing w:before="20" w:after="20"/>
              <w:jc w:val="right"/>
            </w:pPr>
            <w:r/>
            <w:r>
              <w:rPr>
                <w:rFonts w:ascii="Calibri" w:hAnsi="Calibri"/>
                <w:b/>
                <w:color w:val="FFFFFF"/>
                <w:sz w:val="22"/>
              </w:rPr>
              <w:t>ИТОГО ПО СМЕТЕ</w:t>
            </w:r>
          </w:p>
        </w:tc>
        <w:tc>
          <w:tcPr>
            <w:tcW w:type="dxa" w:w="1570"/>
            <w:shd w:val="clear" w:fill="345061"/>
          </w:tcPr>
          <w:p>
            <w:pPr>
              <w:spacing w:before="20" w:after="20"/>
              <w:jc w:val="right"/>
            </w:pPr>
            <w:r/>
            <w:r>
              <w:rPr>
                <w:rFonts w:ascii="Calibri" w:hAnsi="Calibri"/>
                <w:b/>
                <w:color w:val="FFFFFF"/>
                <w:sz w:val="26"/>
              </w:rPr>
              <w:t>531 336 ₽</w:t>
            </w:r>
          </w:p>
        </w:tc>
      </w:tr>
    </w:tbl>
    <w:p>
      <w:pPr>
        <w:spacing w:before="240" w:after="40"/>
      </w:pPr>
      <w:r>
        <w:rPr>
          <w:rFonts w:ascii="Consolas" w:hAnsi="Consolas"/>
          <w:b w:val="0"/>
          <w:color w:val="6B7680"/>
          <w:sz w:val="16"/>
        </w:rPr>
        <w:t>СРОК И УСЛОВИЯ</w:t>
      </w:r>
    </w:p>
    <w:p>
      <w:pPr>
        <w:spacing w:before="0" w:after="20"/>
      </w:pPr>
      <w:r>
        <w:rPr>
          <w:rFonts w:ascii="Calibri" w:hAnsi="Calibri"/>
          <w:b w:val="0"/>
          <w:color w:val="2A2521"/>
          <w:sz w:val="20"/>
        </w:rPr>
        <w:t>•  Срок выполнения — 45 рабочих дней с даты аванса.</w:t>
      </w:r>
    </w:p>
    <w:p>
      <w:pPr>
        <w:spacing w:before="0" w:after="20"/>
      </w:pPr>
      <w:r>
        <w:rPr>
          <w:rFonts w:ascii="Calibri" w:hAnsi="Calibri"/>
          <w:b w:val="0"/>
          <w:color w:val="2A2521"/>
          <w:sz w:val="20"/>
        </w:rPr>
        <w:t>•  Аванс 30%, далее оплата по закрытым этапам.</w:t>
      </w:r>
    </w:p>
    <w:p>
      <w:pPr>
        <w:spacing w:before="0" w:after="20"/>
      </w:pPr>
      <w:r>
        <w:rPr>
          <w:rFonts w:ascii="Calibri" w:hAnsi="Calibri"/>
          <w:b w:val="0"/>
          <w:color w:val="2A2521"/>
          <w:sz w:val="20"/>
        </w:rPr>
        <w:t>•  Объёмы уточняются по факту обмера; расхождение более 10% согласуется отдельно.</w:t>
      </w:r>
    </w:p>
    <w:p>
      <w:pPr>
        <w:spacing w:before="0" w:after="20"/>
      </w:pPr>
      <w:r>
        <w:rPr>
          <w:rFonts w:ascii="Calibri" w:hAnsi="Calibri"/>
          <w:b w:val="0"/>
          <w:color w:val="2A2521"/>
          <w:sz w:val="20"/>
        </w:rPr>
        <w:t>•  В стоимость не входит: сантехника, мебель, вывоз строительного мусора контейнером.</w:t>
      </w:r>
    </w:p>
    <w:p>
      <w:pPr>
        <w:spacing w:before="200" w:after="0"/>
      </w:pPr>
      <w:r>
        <w:rPr>
          <w:rFonts w:ascii="Calibri" w:hAnsi="Calibri"/>
          <w:b w:val="0"/>
          <w:color w:val="6B7680"/>
          <w:sz w:val="18"/>
        </w:rPr>
        <w:t>Составлено в СметаПросто · smetaprosto.ru</w:t>
      </w:r>
    </w:p>
    <w:sectPr w:rsidR="00FC693F" w:rsidRPr="0006063C" w:rsidSect="00034616">
      <w:pgSz w:w="11906" w:h="16838"/>
      <w:pgMar w:top="680" w:right="794" w:bottom="680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